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0"/>
          <w:szCs w:val="40"/>
        </w:rPr>
      </w:pPr>
      <w:bookmarkStart w:colFirst="0" w:colLast="0" w:name="_gjdgxs" w:id="0"/>
      <w:bookmarkEnd w:id="0"/>
      <w:r w:rsidDel="00000000" w:rsidR="00000000" w:rsidRPr="00000000">
        <w:rPr>
          <w:b w:val="1"/>
          <w:sz w:val="40"/>
          <w:szCs w:val="40"/>
          <w:rtl w:val="0"/>
        </w:rPr>
        <w:t xml:space="preserve">SAC Meeting Summary</w:t>
      </w:r>
    </w:p>
    <w:p w:rsidR="00000000" w:rsidDel="00000000" w:rsidP="00000000" w:rsidRDefault="00000000" w:rsidRPr="00000000" w14:paraId="00000002">
      <w:pPr>
        <w:jc w:val="center"/>
        <w:rPr>
          <w:sz w:val="32"/>
          <w:szCs w:val="32"/>
        </w:rPr>
      </w:pPr>
      <w:bookmarkStart w:colFirst="0" w:colLast="0" w:name="_qhu24yq4qjw1" w:id="1"/>
      <w:bookmarkEnd w:id="1"/>
      <w:r w:rsidDel="00000000" w:rsidR="00000000" w:rsidRPr="00000000">
        <w:rPr>
          <w:sz w:val="32"/>
          <w:szCs w:val="32"/>
          <w:rtl w:val="0"/>
        </w:rPr>
        <w:t xml:space="preserve">March 4th, 2025</w:t>
      </w:r>
    </w:p>
    <w:tbl>
      <w:tblPr>
        <w:tblStyle w:val="Table1"/>
        <w:tblW w:w="96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0"/>
        <w:gridCol w:w="6075"/>
        <w:tblGridChange w:id="0">
          <w:tblGrid>
            <w:gridCol w:w="3570"/>
            <w:gridCol w:w="6075"/>
          </w:tblGrid>
        </w:tblGridChange>
      </w:tblGrid>
      <w:tr>
        <w:trPr>
          <w:cantSplit w:val="0"/>
          <w:tblHeader w:val="0"/>
        </w:trPr>
        <w:tc>
          <w:tcPr>
            <w:vAlign w:val="center"/>
          </w:tcPr>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Discussion Items</w:t>
            </w:r>
          </w:p>
        </w:tc>
        <w:tc>
          <w:tcPr>
            <w:vAlign w:val="center"/>
          </w:tcPr>
          <w:p w:rsidR="00000000" w:rsidDel="00000000" w:rsidP="00000000" w:rsidRDefault="00000000" w:rsidRPr="00000000" w14:paraId="00000004">
            <w:pPr>
              <w:jc w:val="center"/>
              <w:rPr>
                <w:b w:val="1"/>
                <w:sz w:val="24"/>
                <w:szCs w:val="24"/>
              </w:rPr>
            </w:pPr>
            <w:r w:rsidDel="00000000" w:rsidR="00000000" w:rsidRPr="00000000">
              <w:rPr>
                <w:b w:val="1"/>
                <w:sz w:val="36"/>
                <w:szCs w:val="36"/>
                <w:rtl w:val="0"/>
              </w:rPr>
              <w:t xml:space="preserve">Summary</w:t>
            </w:r>
            <w:r w:rsidDel="00000000" w:rsidR="00000000" w:rsidRPr="00000000">
              <w:rPr>
                <w:rtl w:val="0"/>
              </w:rPr>
            </w:r>
          </w:p>
        </w:tc>
      </w:tr>
      <w:tr>
        <w:trPr>
          <w:cantSplit w:val="0"/>
          <w:trHeight w:val="3304.453125" w:hRule="atLeast"/>
          <w:tblHeader w:val="0"/>
        </w:trPr>
        <w:tc>
          <w:tcPr>
            <w:vAlign w:val="center"/>
          </w:tcPr>
          <w:p w:rsidR="00000000" w:rsidDel="00000000" w:rsidP="00000000" w:rsidRDefault="00000000" w:rsidRPr="00000000" w14:paraId="00000005">
            <w:pPr>
              <w:rPr>
                <w:sz w:val="36"/>
                <w:szCs w:val="36"/>
              </w:rPr>
            </w:pPr>
            <w:r w:rsidDel="00000000" w:rsidR="00000000" w:rsidRPr="00000000">
              <w:rPr>
                <w:sz w:val="36"/>
                <w:szCs w:val="36"/>
                <w:rtl w:val="0"/>
              </w:rPr>
              <w:t xml:space="preserve">Call to order </w:t>
            </w:r>
          </w:p>
          <w:p w:rsidR="00000000" w:rsidDel="00000000" w:rsidP="00000000" w:rsidRDefault="00000000" w:rsidRPr="00000000" w14:paraId="00000006">
            <w:pPr>
              <w:rPr>
                <w:sz w:val="36"/>
                <w:szCs w:val="36"/>
              </w:rPr>
            </w:pPr>
            <w:r w:rsidDel="00000000" w:rsidR="00000000" w:rsidRPr="00000000">
              <w:rPr>
                <w:sz w:val="36"/>
                <w:szCs w:val="36"/>
                <w:rtl w:val="0"/>
              </w:rPr>
              <w:t xml:space="preserve">and introductions</w:t>
            </w:r>
          </w:p>
        </w:tc>
        <w:tc>
          <w:tcPr/>
          <w:p w:rsidR="00000000" w:rsidDel="00000000" w:rsidP="00000000" w:rsidRDefault="00000000" w:rsidRPr="00000000" w14:paraId="00000007">
            <w:pPr>
              <w:numPr>
                <w:ilvl w:val="0"/>
                <w:numId w:val="1"/>
              </w:numPr>
              <w:spacing w:after="0" w:before="200" w:line="276" w:lineRule="auto"/>
              <w:ind w:left="720" w:hanging="360"/>
              <w:rPr>
                <w:sz w:val="24"/>
                <w:szCs w:val="24"/>
                <w:u w:val="none"/>
              </w:rPr>
            </w:pPr>
            <w:r w:rsidDel="00000000" w:rsidR="00000000" w:rsidRPr="00000000">
              <w:rPr>
                <w:sz w:val="24"/>
                <w:szCs w:val="24"/>
                <w:rtl w:val="0"/>
              </w:rPr>
              <w:t xml:space="preserve">Renise Cain called the meeting to order at 6:05pm.</w:t>
            </w:r>
          </w:p>
          <w:p w:rsidR="00000000" w:rsidDel="00000000" w:rsidP="00000000" w:rsidRDefault="00000000" w:rsidRPr="00000000" w14:paraId="00000008">
            <w:pPr>
              <w:numPr>
                <w:ilvl w:val="0"/>
                <w:numId w:val="1"/>
              </w:numPr>
              <w:spacing w:after="0" w:before="200" w:line="276" w:lineRule="auto"/>
              <w:ind w:left="720" w:hanging="360"/>
              <w:rPr>
                <w:sz w:val="24"/>
                <w:szCs w:val="24"/>
              </w:rPr>
            </w:pPr>
            <w:r w:rsidDel="00000000" w:rsidR="00000000" w:rsidRPr="00000000">
              <w:rPr>
                <w:sz w:val="24"/>
                <w:szCs w:val="24"/>
                <w:u w:val="single"/>
                <w:rtl w:val="0"/>
              </w:rPr>
              <w:t xml:space="preserve">Attendance</w:t>
            </w:r>
            <w:r w:rsidDel="00000000" w:rsidR="00000000" w:rsidRPr="00000000">
              <w:rPr>
                <w:sz w:val="24"/>
                <w:szCs w:val="24"/>
                <w:rtl w:val="0"/>
              </w:rPr>
              <w:t xml:space="preserve">: Renise Cain (chair/parent), April Desmond (principal), Christian Head (vice principal), Jean Simmons (teacher/community member), Caprie Provo (parent), Shanea Sparks (parent), Tahirah Smith (community member)</w:t>
            </w:r>
          </w:p>
          <w:p w:rsidR="00000000" w:rsidDel="00000000" w:rsidP="00000000" w:rsidRDefault="00000000" w:rsidRPr="00000000" w14:paraId="00000009">
            <w:pPr>
              <w:numPr>
                <w:ilvl w:val="0"/>
                <w:numId w:val="1"/>
              </w:numPr>
              <w:spacing w:before="200" w:line="276" w:lineRule="auto"/>
              <w:ind w:left="720" w:hanging="360"/>
              <w:rPr>
                <w:sz w:val="24"/>
                <w:szCs w:val="24"/>
              </w:rPr>
            </w:pPr>
            <w:r w:rsidDel="00000000" w:rsidR="00000000" w:rsidRPr="00000000">
              <w:rPr>
                <w:sz w:val="24"/>
                <w:szCs w:val="24"/>
                <w:u w:val="single"/>
                <w:rtl w:val="0"/>
              </w:rPr>
              <w:t xml:space="preserve">Regrets: </w:t>
            </w:r>
            <w:r w:rsidDel="00000000" w:rsidR="00000000" w:rsidRPr="00000000">
              <w:rPr>
                <w:sz w:val="24"/>
                <w:szCs w:val="24"/>
                <w:rtl w:val="0"/>
              </w:rPr>
              <w:t xml:space="preserve">Corvell Beals</w:t>
            </w:r>
            <w:r w:rsidDel="00000000" w:rsidR="00000000" w:rsidRPr="00000000">
              <w:rPr>
                <w:sz w:val="24"/>
                <w:szCs w:val="24"/>
                <w:rtl w:val="0"/>
              </w:rPr>
              <w:t xml:space="preserve"> (parent), Colter Simmonds (community member), Heather Ingalls-Parrot (teacher)</w:t>
            </w:r>
          </w:p>
        </w:tc>
      </w:tr>
      <w:tr>
        <w:trPr>
          <w:cantSplit w:val="0"/>
          <w:tblHeader w:val="0"/>
        </w:trPr>
        <w:tc>
          <w:tcPr>
            <w:vAlign w:val="center"/>
          </w:tcPr>
          <w:p w:rsidR="00000000" w:rsidDel="00000000" w:rsidP="00000000" w:rsidRDefault="00000000" w:rsidRPr="00000000" w14:paraId="0000000A">
            <w:pPr>
              <w:rPr>
                <w:sz w:val="36"/>
                <w:szCs w:val="36"/>
              </w:rPr>
            </w:pPr>
            <w:r w:rsidDel="00000000" w:rsidR="00000000" w:rsidRPr="00000000">
              <w:rPr>
                <w:sz w:val="36"/>
                <w:szCs w:val="36"/>
                <w:rtl w:val="0"/>
              </w:rPr>
              <w:t xml:space="preserve">Role of the SAC</w:t>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sz w:val="24"/>
                <w:szCs w:val="24"/>
              </w:rPr>
            </w:pPr>
            <w:r w:rsidDel="00000000" w:rsidR="00000000" w:rsidRPr="00000000">
              <w:rPr>
                <w:sz w:val="24"/>
                <w:szCs w:val="24"/>
                <w:rtl w:val="0"/>
              </w:rPr>
              <w:t xml:space="preserve">Reviewed by April Desmond. Electronic copy of the description will be sent to SAC members. </w:t>
            </w:r>
            <w:r w:rsidDel="00000000" w:rsidR="00000000" w:rsidRPr="00000000">
              <w:rPr>
                <w:rtl w:val="0"/>
              </w:rPr>
            </w:r>
          </w:p>
        </w:tc>
      </w:tr>
      <w:tr>
        <w:trPr>
          <w:cantSplit w:val="0"/>
          <w:trHeight w:val="514.453125" w:hRule="atLeast"/>
          <w:tblHeader w:val="0"/>
        </w:trPr>
        <w:tc>
          <w:tcPr>
            <w:vAlign w:val="center"/>
          </w:tcPr>
          <w:p w:rsidR="00000000" w:rsidDel="00000000" w:rsidP="00000000" w:rsidRDefault="00000000" w:rsidRPr="00000000" w14:paraId="0000000C">
            <w:pPr>
              <w:rPr>
                <w:sz w:val="36"/>
                <w:szCs w:val="36"/>
              </w:rPr>
            </w:pPr>
            <w:r w:rsidDel="00000000" w:rsidR="00000000" w:rsidRPr="00000000">
              <w:rPr>
                <w:sz w:val="36"/>
                <w:szCs w:val="36"/>
                <w:rtl w:val="0"/>
              </w:rPr>
              <w:t xml:space="preserve">Approval of agenda </w:t>
            </w:r>
          </w:p>
        </w:tc>
        <w:tc>
          <w:tcPr>
            <w:vAlign w:val="center"/>
          </w:tcPr>
          <w:p w:rsidR="00000000" w:rsidDel="00000000" w:rsidP="00000000" w:rsidRDefault="00000000" w:rsidRPr="00000000" w14:paraId="0000000D">
            <w:pPr>
              <w:jc w:val="center"/>
              <w:rPr>
                <w:sz w:val="24"/>
                <w:szCs w:val="24"/>
              </w:rPr>
            </w:pPr>
            <w:r w:rsidDel="00000000" w:rsidR="00000000" w:rsidRPr="00000000">
              <w:rPr>
                <w:sz w:val="24"/>
                <w:szCs w:val="24"/>
                <w:rtl w:val="0"/>
              </w:rPr>
              <w:t xml:space="preserve">Approved by consensus</w:t>
            </w:r>
            <w:r w:rsidDel="00000000" w:rsidR="00000000" w:rsidRPr="00000000">
              <w:rPr>
                <w:rtl w:val="0"/>
              </w:rPr>
            </w:r>
          </w:p>
        </w:tc>
      </w:tr>
      <w:tr>
        <w:trPr>
          <w:cantSplit w:val="0"/>
          <w:trHeight w:val="2505" w:hRule="atLeast"/>
          <w:tblHeader w:val="0"/>
        </w:trPr>
        <w:tc>
          <w:tcPr>
            <w:vAlign w:val="center"/>
          </w:tcPr>
          <w:p w:rsidR="00000000" w:rsidDel="00000000" w:rsidP="00000000" w:rsidRDefault="00000000" w:rsidRPr="00000000" w14:paraId="0000000E">
            <w:pPr>
              <w:ind w:left="0" w:firstLine="0"/>
              <w:rPr>
                <w:sz w:val="36"/>
                <w:szCs w:val="36"/>
              </w:rPr>
            </w:pPr>
            <w:r w:rsidDel="00000000" w:rsidR="00000000" w:rsidRPr="00000000">
              <w:rPr>
                <w:sz w:val="36"/>
                <w:szCs w:val="36"/>
                <w:rtl w:val="0"/>
              </w:rPr>
              <w:t xml:space="preserve">Business arising from the meeting summary</w:t>
            </w:r>
          </w:p>
          <w:p w:rsidR="00000000" w:rsidDel="00000000" w:rsidP="00000000" w:rsidRDefault="00000000" w:rsidRPr="00000000" w14:paraId="0000000F">
            <w:pPr>
              <w:ind w:left="0" w:firstLine="0"/>
              <w:rPr>
                <w:sz w:val="36"/>
                <w:szCs w:val="36"/>
              </w:rPr>
            </w:pPr>
            <w:r w:rsidDel="00000000" w:rsidR="00000000" w:rsidRPr="00000000">
              <w:rPr>
                <w:rtl w:val="0"/>
              </w:rPr>
            </w:r>
          </w:p>
        </w:tc>
        <w:tc>
          <w:tcPr/>
          <w:p w:rsidR="00000000" w:rsidDel="00000000" w:rsidP="00000000" w:rsidRDefault="00000000" w:rsidRPr="00000000" w14:paraId="00000010">
            <w:pPr>
              <w:numPr>
                <w:ilvl w:val="0"/>
                <w:numId w:val="4"/>
              </w:numPr>
              <w:spacing w:after="240" w:before="240" w:line="276" w:lineRule="auto"/>
              <w:ind w:left="720" w:hanging="360"/>
              <w:rPr>
                <w:sz w:val="24"/>
                <w:szCs w:val="24"/>
                <w:u w:val="none"/>
              </w:rPr>
            </w:pPr>
            <w:r w:rsidDel="00000000" w:rsidR="00000000" w:rsidRPr="00000000">
              <w:rPr>
                <w:sz w:val="24"/>
                <w:szCs w:val="24"/>
                <w:rtl w:val="0"/>
              </w:rPr>
              <w:t xml:space="preserve">Meeting summary notes from the previous meeting were not available. Renise will go back and see what she has to send out. Notes will be emailed out for approval. </w:t>
            </w:r>
          </w:p>
          <w:p w:rsidR="00000000" w:rsidDel="00000000" w:rsidP="00000000" w:rsidRDefault="00000000" w:rsidRPr="00000000" w14:paraId="00000011">
            <w:pPr>
              <w:spacing w:after="240" w:before="240" w:line="276" w:lineRule="auto"/>
              <w:ind w:left="0" w:firstLine="0"/>
              <w:rPr>
                <w:sz w:val="24"/>
                <w:szCs w:val="24"/>
              </w:rPr>
            </w:pPr>
            <w:r w:rsidDel="00000000" w:rsidR="00000000" w:rsidRPr="00000000">
              <w:rPr>
                <w:rtl w:val="0"/>
              </w:rPr>
            </w:r>
          </w:p>
        </w:tc>
      </w:tr>
      <w:tr>
        <w:trPr>
          <w:cantSplit w:val="0"/>
          <w:trHeight w:val="3514.453125" w:hRule="atLeast"/>
          <w:tblHeader w:val="0"/>
        </w:trPr>
        <w:tc>
          <w:tcPr/>
          <w:p w:rsidR="00000000" w:rsidDel="00000000" w:rsidP="00000000" w:rsidRDefault="00000000" w:rsidRPr="00000000" w14:paraId="00000012">
            <w:pPr>
              <w:rPr>
                <w:sz w:val="36"/>
                <w:szCs w:val="36"/>
              </w:rPr>
            </w:pPr>
            <w:r w:rsidDel="00000000" w:rsidR="00000000" w:rsidRPr="00000000">
              <w:rPr>
                <w:sz w:val="36"/>
                <w:szCs w:val="36"/>
                <w:rtl w:val="0"/>
              </w:rPr>
              <w:t xml:space="preserve">New Business:</w:t>
            </w:r>
          </w:p>
          <w:p w:rsidR="00000000" w:rsidDel="00000000" w:rsidP="00000000" w:rsidRDefault="00000000" w:rsidRPr="00000000" w14:paraId="00000013">
            <w:pPr>
              <w:numPr>
                <w:ilvl w:val="0"/>
                <w:numId w:val="3"/>
              </w:numPr>
              <w:ind w:left="720" w:hanging="360"/>
              <w:rPr>
                <w:sz w:val="36"/>
                <w:szCs w:val="36"/>
              </w:rPr>
            </w:pPr>
            <w:r w:rsidDel="00000000" w:rsidR="00000000" w:rsidRPr="00000000">
              <w:rPr>
                <w:sz w:val="36"/>
                <w:szCs w:val="36"/>
                <w:rtl w:val="0"/>
              </w:rPr>
              <w:t xml:space="preserve">Staffing </w:t>
            </w:r>
          </w:p>
          <w:p w:rsidR="00000000" w:rsidDel="00000000" w:rsidP="00000000" w:rsidRDefault="00000000" w:rsidRPr="00000000" w14:paraId="00000014">
            <w:pPr>
              <w:numPr>
                <w:ilvl w:val="0"/>
                <w:numId w:val="3"/>
              </w:numPr>
              <w:ind w:left="720" w:hanging="360"/>
              <w:rPr>
                <w:sz w:val="36"/>
                <w:szCs w:val="36"/>
              </w:rPr>
            </w:pPr>
            <w:r w:rsidDel="00000000" w:rsidR="00000000" w:rsidRPr="00000000">
              <w:rPr>
                <w:sz w:val="36"/>
                <w:szCs w:val="36"/>
                <w:rtl w:val="0"/>
              </w:rPr>
              <w:t xml:space="preserve">Student Success Plan</w:t>
            </w:r>
          </w:p>
          <w:p w:rsidR="00000000" w:rsidDel="00000000" w:rsidP="00000000" w:rsidRDefault="00000000" w:rsidRPr="00000000" w14:paraId="00000015">
            <w:pPr>
              <w:numPr>
                <w:ilvl w:val="0"/>
                <w:numId w:val="3"/>
              </w:numPr>
              <w:ind w:left="720" w:hanging="360"/>
              <w:rPr>
                <w:sz w:val="36"/>
                <w:szCs w:val="36"/>
              </w:rPr>
            </w:pPr>
            <w:r w:rsidDel="00000000" w:rsidR="00000000" w:rsidRPr="00000000">
              <w:rPr>
                <w:sz w:val="36"/>
                <w:szCs w:val="36"/>
                <w:rtl w:val="0"/>
              </w:rPr>
              <w:t xml:space="preserve">Membership/</w:t>
            </w:r>
          </w:p>
          <w:p w:rsidR="00000000" w:rsidDel="00000000" w:rsidP="00000000" w:rsidRDefault="00000000" w:rsidRPr="00000000" w14:paraId="00000016">
            <w:pPr>
              <w:ind w:left="720" w:firstLine="0"/>
              <w:rPr>
                <w:sz w:val="36"/>
                <w:szCs w:val="36"/>
              </w:rPr>
            </w:pPr>
            <w:r w:rsidDel="00000000" w:rsidR="00000000" w:rsidRPr="00000000">
              <w:rPr>
                <w:sz w:val="36"/>
                <w:szCs w:val="36"/>
                <w:rtl w:val="0"/>
              </w:rPr>
              <w:t xml:space="preserve">Recruitment</w:t>
            </w:r>
          </w:p>
          <w:p w:rsidR="00000000" w:rsidDel="00000000" w:rsidP="00000000" w:rsidRDefault="00000000" w:rsidRPr="00000000" w14:paraId="00000017">
            <w:pPr>
              <w:numPr>
                <w:ilvl w:val="0"/>
                <w:numId w:val="3"/>
              </w:numPr>
              <w:ind w:left="720" w:hanging="360"/>
              <w:rPr>
                <w:sz w:val="36"/>
                <w:szCs w:val="36"/>
              </w:rPr>
            </w:pPr>
            <w:r w:rsidDel="00000000" w:rsidR="00000000" w:rsidRPr="00000000">
              <w:rPr>
                <w:sz w:val="36"/>
                <w:szCs w:val="36"/>
                <w:rtl w:val="0"/>
              </w:rPr>
              <w:t xml:space="preserve">Special Reports/</w:t>
            </w:r>
          </w:p>
          <w:p w:rsidR="00000000" w:rsidDel="00000000" w:rsidP="00000000" w:rsidRDefault="00000000" w:rsidRPr="00000000" w14:paraId="00000018">
            <w:pPr>
              <w:ind w:left="720" w:firstLine="0"/>
              <w:rPr>
                <w:sz w:val="36"/>
                <w:szCs w:val="36"/>
              </w:rPr>
            </w:pPr>
            <w:r w:rsidDel="00000000" w:rsidR="00000000" w:rsidRPr="00000000">
              <w:rPr>
                <w:sz w:val="36"/>
                <w:szCs w:val="36"/>
                <w:rtl w:val="0"/>
              </w:rPr>
              <w:t xml:space="preserve">School Events</w:t>
            </w:r>
          </w:p>
          <w:p w:rsidR="00000000" w:rsidDel="00000000" w:rsidP="00000000" w:rsidRDefault="00000000" w:rsidRPr="00000000" w14:paraId="00000019">
            <w:pPr>
              <w:numPr>
                <w:ilvl w:val="0"/>
                <w:numId w:val="3"/>
              </w:numPr>
              <w:ind w:left="720" w:hanging="360"/>
              <w:rPr>
                <w:sz w:val="36"/>
                <w:szCs w:val="36"/>
              </w:rPr>
            </w:pPr>
            <w:r w:rsidDel="00000000" w:rsidR="00000000" w:rsidRPr="00000000">
              <w:rPr>
                <w:sz w:val="36"/>
                <w:szCs w:val="36"/>
                <w:rtl w:val="0"/>
              </w:rPr>
              <w:t xml:space="preserve">SAC Funds</w:t>
            </w:r>
          </w:p>
          <w:p w:rsidR="00000000" w:rsidDel="00000000" w:rsidP="00000000" w:rsidRDefault="00000000" w:rsidRPr="00000000" w14:paraId="0000001A">
            <w:pPr>
              <w:numPr>
                <w:ilvl w:val="0"/>
                <w:numId w:val="3"/>
              </w:numPr>
              <w:ind w:left="720" w:hanging="360"/>
              <w:rPr>
                <w:sz w:val="36"/>
                <w:szCs w:val="36"/>
              </w:rPr>
            </w:pPr>
            <w:r w:rsidDel="00000000" w:rsidR="00000000" w:rsidRPr="00000000">
              <w:rPr>
                <w:sz w:val="36"/>
                <w:szCs w:val="36"/>
                <w:rtl w:val="0"/>
              </w:rPr>
              <w:t xml:space="preserve">Meeting Schedule</w:t>
            </w:r>
          </w:p>
          <w:p w:rsidR="00000000" w:rsidDel="00000000" w:rsidP="00000000" w:rsidRDefault="00000000" w:rsidRPr="00000000" w14:paraId="0000001B">
            <w:pPr>
              <w:rPr>
                <w:b w:val="1"/>
                <w:sz w:val="36"/>
                <w:szCs w:val="36"/>
              </w:rPr>
            </w:pPr>
            <w:r w:rsidDel="00000000" w:rsidR="00000000" w:rsidRPr="00000000">
              <w:rPr>
                <w:rtl w:val="0"/>
              </w:rPr>
            </w:r>
          </w:p>
        </w:tc>
        <w:tc>
          <w:tcPr/>
          <w:p w:rsidR="00000000" w:rsidDel="00000000" w:rsidP="00000000" w:rsidRDefault="00000000" w:rsidRPr="00000000" w14:paraId="0000001C">
            <w:pPr>
              <w:spacing w:before="200" w:line="276" w:lineRule="auto"/>
              <w:rPr>
                <w:sz w:val="24"/>
                <w:szCs w:val="24"/>
              </w:rPr>
            </w:pPr>
            <w:r w:rsidDel="00000000" w:rsidR="00000000" w:rsidRPr="00000000">
              <w:rPr>
                <w:sz w:val="24"/>
                <w:szCs w:val="24"/>
                <w:rtl w:val="0"/>
              </w:rPr>
              <w:t xml:space="preserve">4. </w:t>
            </w:r>
            <w:r w:rsidDel="00000000" w:rsidR="00000000" w:rsidRPr="00000000">
              <w:rPr>
                <w:sz w:val="24"/>
                <w:szCs w:val="24"/>
                <w:u w:val="single"/>
                <w:rtl w:val="0"/>
              </w:rPr>
              <w:t xml:space="preserve">Principal Report Notes for Feb</w:t>
            </w:r>
            <w:r w:rsidDel="00000000" w:rsidR="00000000" w:rsidRPr="00000000">
              <w:rPr>
                <w:sz w:val="24"/>
                <w:szCs w:val="24"/>
                <w:rtl w:val="0"/>
              </w:rPr>
              <w:t xml:space="preserve">: (see report for more detail)</w:t>
            </w:r>
          </w:p>
          <w:p w:rsidR="00000000" w:rsidDel="00000000" w:rsidP="00000000" w:rsidRDefault="00000000" w:rsidRPr="00000000" w14:paraId="0000001D">
            <w:pPr>
              <w:spacing w:after="240" w:before="240" w:line="240" w:lineRule="auto"/>
              <w:rPr>
                <w:b w:val="1"/>
                <w:sz w:val="24"/>
                <w:szCs w:val="24"/>
              </w:rPr>
            </w:pPr>
            <w:r w:rsidDel="00000000" w:rsidR="00000000" w:rsidRPr="00000000">
              <w:rPr>
                <w:b w:val="1"/>
                <w:sz w:val="24"/>
                <w:szCs w:val="24"/>
                <w:rtl w:val="0"/>
              </w:rPr>
              <w:t xml:space="preserve">Highlights from Principal Report</w:t>
            </w:r>
          </w:p>
          <w:p w:rsidR="00000000" w:rsidDel="00000000" w:rsidP="00000000" w:rsidRDefault="00000000" w:rsidRPr="00000000" w14:paraId="0000001E">
            <w:pPr>
              <w:spacing w:after="240" w:before="240" w:line="240" w:lineRule="auto"/>
              <w:ind w:left="0" w:firstLine="0"/>
              <w:rPr>
                <w:sz w:val="24"/>
                <w:szCs w:val="24"/>
              </w:rPr>
            </w:pPr>
            <w:r w:rsidDel="00000000" w:rsidR="00000000" w:rsidRPr="00000000">
              <w:rPr>
                <w:sz w:val="14"/>
                <w:szCs w:val="14"/>
                <w:rtl w:val="0"/>
              </w:rPr>
              <w:t xml:space="preserve"> </w:t>
            </w:r>
            <w:r w:rsidDel="00000000" w:rsidR="00000000" w:rsidRPr="00000000">
              <w:rPr>
                <w:sz w:val="24"/>
                <w:szCs w:val="24"/>
                <w:rtl w:val="0"/>
              </w:rPr>
              <w:t xml:space="preserve">Who Am I Fair on Thursday March 6 at 1:00 PM. Things are moving along with the projects.</w:t>
            </w:r>
          </w:p>
          <w:p w:rsidR="00000000" w:rsidDel="00000000" w:rsidP="00000000" w:rsidRDefault="00000000" w:rsidRPr="00000000" w14:paraId="0000001F">
            <w:pPr>
              <w:spacing w:after="240" w:before="240" w:line="240" w:lineRule="auto"/>
              <w:ind w:left="0" w:firstLine="0"/>
              <w:rPr>
                <w:sz w:val="24"/>
                <w:szCs w:val="24"/>
              </w:rPr>
            </w:pPr>
            <w:r w:rsidDel="00000000" w:rsidR="00000000" w:rsidRPr="00000000">
              <w:rPr>
                <w:sz w:val="24"/>
                <w:szCs w:val="24"/>
                <w:rtl w:val="0"/>
              </w:rPr>
              <w:t xml:space="preserve">Discussed with an artist about doing our mural. She is working on a quote, timeframe, etc. Should be ready soon.</w:t>
            </w:r>
          </w:p>
          <w:p w:rsidR="00000000" w:rsidDel="00000000" w:rsidP="00000000" w:rsidRDefault="00000000" w:rsidRPr="00000000" w14:paraId="00000020">
            <w:pPr>
              <w:spacing w:after="240" w:before="240" w:line="240" w:lineRule="auto"/>
              <w:ind w:left="0" w:firstLine="0"/>
              <w:rPr>
                <w:sz w:val="24"/>
                <w:szCs w:val="24"/>
              </w:rPr>
            </w:pPr>
            <w:r w:rsidDel="00000000" w:rsidR="00000000" w:rsidRPr="00000000">
              <w:rPr>
                <w:sz w:val="24"/>
                <w:szCs w:val="24"/>
                <w:rtl w:val="0"/>
              </w:rPr>
              <w:t xml:space="preserve">We are looking at setting up a sub committee to discuss family engagement activity with students and families</w:t>
            </w:r>
          </w:p>
          <w:p w:rsidR="00000000" w:rsidDel="00000000" w:rsidP="00000000" w:rsidRDefault="00000000" w:rsidRPr="00000000" w14:paraId="00000021">
            <w:pPr>
              <w:spacing w:after="240" w:before="240" w:line="240" w:lineRule="auto"/>
              <w:ind w:left="0" w:firstLine="0"/>
              <w:rPr>
                <w:sz w:val="24"/>
                <w:szCs w:val="24"/>
              </w:rPr>
            </w:pPr>
            <w:r w:rsidDel="00000000" w:rsidR="00000000" w:rsidRPr="00000000">
              <w:rPr>
                <w:sz w:val="14"/>
                <w:szCs w:val="14"/>
                <w:rtl w:val="0"/>
              </w:rPr>
              <w:t xml:space="preserve"> </w:t>
            </w:r>
            <w:r w:rsidDel="00000000" w:rsidR="00000000" w:rsidRPr="00000000">
              <w:rPr>
                <w:sz w:val="24"/>
                <w:szCs w:val="24"/>
                <w:rtl w:val="0"/>
              </w:rPr>
              <w:t xml:space="preserve">We will create surveys for students and families to get feedback and monitor next steps.</w:t>
            </w:r>
          </w:p>
          <w:p w:rsidR="00000000" w:rsidDel="00000000" w:rsidP="00000000" w:rsidRDefault="00000000" w:rsidRPr="00000000" w14:paraId="00000022">
            <w:pPr>
              <w:spacing w:after="240" w:before="240" w:line="240" w:lineRule="auto"/>
              <w:ind w:left="0" w:firstLine="0"/>
              <w:rPr>
                <w:sz w:val="24"/>
                <w:szCs w:val="24"/>
              </w:rPr>
            </w:pPr>
            <w:r w:rsidDel="00000000" w:rsidR="00000000" w:rsidRPr="00000000">
              <w:rPr>
                <w:sz w:val="24"/>
                <w:szCs w:val="24"/>
                <w:rtl w:val="0"/>
              </w:rPr>
              <w:t xml:space="preserve">Principal Report has been sent out to all members. </w:t>
            </w:r>
          </w:p>
          <w:p w:rsidR="00000000" w:rsidDel="00000000" w:rsidP="00000000" w:rsidRDefault="00000000" w:rsidRPr="00000000" w14:paraId="00000023">
            <w:pPr>
              <w:spacing w:after="240" w:before="240" w:line="240" w:lineRule="auto"/>
              <w:rPr>
                <w:sz w:val="24"/>
                <w:szCs w:val="24"/>
              </w:rPr>
            </w:pPr>
            <w:r w:rsidDel="00000000" w:rsidR="00000000" w:rsidRPr="00000000">
              <w:rPr>
                <w:b w:val="1"/>
                <w:sz w:val="24"/>
                <w:szCs w:val="24"/>
                <w:rtl w:val="0"/>
              </w:rPr>
              <w:t xml:space="preserve">Data</w:t>
            </w:r>
            <w:r w:rsidDel="00000000" w:rsidR="00000000" w:rsidRPr="00000000">
              <w:rPr>
                <w:rtl w:val="0"/>
              </w:rPr>
            </w:r>
          </w:p>
          <w:p w:rsidR="00000000" w:rsidDel="00000000" w:rsidP="00000000" w:rsidRDefault="00000000" w:rsidRPr="00000000" w14:paraId="00000024">
            <w:pPr>
              <w:spacing w:after="240" w:before="240" w:line="240" w:lineRule="auto"/>
              <w:ind w:left="0" w:firstLine="0"/>
              <w:rPr>
                <w:sz w:val="24"/>
                <w:szCs w:val="24"/>
              </w:rPr>
            </w:pPr>
            <w:r w:rsidDel="00000000" w:rsidR="00000000" w:rsidRPr="00000000">
              <w:rPr>
                <w:sz w:val="24"/>
                <w:szCs w:val="24"/>
                <w:rtl w:val="0"/>
              </w:rPr>
              <w:t xml:space="preserve">Overview of the Grade 3 Assessments</w:t>
            </w:r>
          </w:p>
          <w:p w:rsidR="00000000" w:rsidDel="00000000" w:rsidP="00000000" w:rsidRDefault="00000000" w:rsidRPr="00000000" w14:paraId="00000025">
            <w:pPr>
              <w:spacing w:after="240" w:before="240" w:line="240" w:lineRule="auto"/>
              <w:ind w:left="0" w:firstLine="0"/>
              <w:rPr>
                <w:sz w:val="24"/>
                <w:szCs w:val="24"/>
              </w:rPr>
            </w:pPr>
            <w:r w:rsidDel="00000000" w:rsidR="00000000" w:rsidRPr="00000000">
              <w:rPr>
                <w:sz w:val="24"/>
                <w:szCs w:val="24"/>
                <w:rtl w:val="0"/>
              </w:rPr>
              <w:t xml:space="preserve">Grade 3 Provincial Data – Overall Performance – Reading &amp; Components</w:t>
            </w:r>
          </w:p>
          <w:p w:rsidR="00000000" w:rsidDel="00000000" w:rsidP="00000000" w:rsidRDefault="00000000" w:rsidRPr="00000000" w14:paraId="00000026">
            <w:pPr>
              <w:spacing w:after="240" w:before="240" w:line="240" w:lineRule="auto"/>
              <w:ind w:left="0" w:firstLine="0"/>
              <w:rPr>
                <w:sz w:val="24"/>
                <w:szCs w:val="24"/>
              </w:rPr>
            </w:pPr>
            <w:r w:rsidDel="00000000" w:rsidR="00000000" w:rsidRPr="00000000">
              <w:rPr>
                <w:sz w:val="14"/>
                <w:szCs w:val="14"/>
                <w:rtl w:val="0"/>
              </w:rPr>
              <w:t xml:space="preserve"> </w:t>
            </w:r>
            <w:r w:rsidDel="00000000" w:rsidR="00000000" w:rsidRPr="00000000">
              <w:rPr>
                <w:sz w:val="24"/>
                <w:szCs w:val="24"/>
                <w:rtl w:val="0"/>
              </w:rPr>
              <w:t xml:space="preserve">Grade 3 Overall Performance – Writing &amp; Components</w:t>
            </w:r>
          </w:p>
          <w:p w:rsidR="00000000" w:rsidDel="00000000" w:rsidP="00000000" w:rsidRDefault="00000000" w:rsidRPr="00000000" w14:paraId="00000027">
            <w:pPr>
              <w:spacing w:after="240" w:before="240" w:line="240" w:lineRule="auto"/>
              <w:ind w:left="0" w:firstLine="0"/>
              <w:rPr>
                <w:sz w:val="24"/>
                <w:szCs w:val="24"/>
              </w:rPr>
            </w:pPr>
            <w:r w:rsidDel="00000000" w:rsidR="00000000" w:rsidRPr="00000000">
              <w:rPr>
                <w:sz w:val="24"/>
                <w:szCs w:val="24"/>
                <w:rtl w:val="0"/>
              </w:rPr>
              <w:t xml:space="preserve">Grade 3 Overall Performance – Math, Components, and Types of questions. </w:t>
            </w:r>
          </w:p>
          <w:p w:rsidR="00000000" w:rsidDel="00000000" w:rsidP="00000000" w:rsidRDefault="00000000" w:rsidRPr="00000000" w14:paraId="00000028">
            <w:pPr>
              <w:spacing w:after="240" w:before="240" w:line="240" w:lineRule="auto"/>
              <w:ind w:left="360"/>
              <w:rPr>
                <w:sz w:val="24"/>
                <w:szCs w:val="24"/>
              </w:rPr>
            </w:pPr>
            <w:r w:rsidDel="00000000" w:rsidR="00000000" w:rsidRPr="00000000">
              <w:rPr>
                <w:sz w:val="24"/>
                <w:szCs w:val="24"/>
                <w:rtl w:val="0"/>
              </w:rPr>
              <w:t xml:space="preserve">Overview of the Grade 6 Assessment</w:t>
            </w:r>
          </w:p>
          <w:p w:rsidR="00000000" w:rsidDel="00000000" w:rsidP="00000000" w:rsidRDefault="00000000" w:rsidRPr="00000000" w14:paraId="00000029">
            <w:pPr>
              <w:spacing w:after="240" w:before="240" w:line="240" w:lineRule="auto"/>
              <w:ind w:left="0" w:firstLine="0"/>
              <w:rPr>
                <w:sz w:val="24"/>
                <w:szCs w:val="24"/>
              </w:rPr>
            </w:pPr>
            <w:r w:rsidDel="00000000" w:rsidR="00000000" w:rsidRPr="00000000">
              <w:rPr>
                <w:sz w:val="14"/>
                <w:szCs w:val="14"/>
                <w:rtl w:val="0"/>
              </w:rPr>
              <w:t xml:space="preserve"> </w:t>
            </w:r>
            <w:r w:rsidDel="00000000" w:rsidR="00000000" w:rsidRPr="00000000">
              <w:rPr>
                <w:sz w:val="24"/>
                <w:szCs w:val="24"/>
                <w:rtl w:val="0"/>
              </w:rPr>
              <w:t xml:space="preserve">Grade 6 Overall Performance – Reading &amp; Components</w:t>
            </w:r>
          </w:p>
          <w:p w:rsidR="00000000" w:rsidDel="00000000" w:rsidP="00000000" w:rsidRDefault="00000000" w:rsidRPr="00000000" w14:paraId="0000002A">
            <w:pPr>
              <w:spacing w:after="240" w:before="240" w:line="240" w:lineRule="auto"/>
              <w:ind w:left="360"/>
              <w:rPr>
                <w:sz w:val="24"/>
                <w:szCs w:val="24"/>
              </w:rPr>
            </w:pPr>
            <w:r w:rsidDel="00000000" w:rsidR="00000000" w:rsidRPr="00000000">
              <w:rPr>
                <w:sz w:val="14"/>
                <w:szCs w:val="14"/>
                <w:rtl w:val="0"/>
              </w:rPr>
              <w:t xml:space="preserve"> </w:t>
            </w:r>
            <w:r w:rsidDel="00000000" w:rsidR="00000000" w:rsidRPr="00000000">
              <w:rPr>
                <w:sz w:val="24"/>
                <w:szCs w:val="24"/>
                <w:rtl w:val="0"/>
              </w:rPr>
              <w:t xml:space="preserve">Grade 6 Overall Performance – Writing &amp; Components</w:t>
            </w:r>
          </w:p>
          <w:p w:rsidR="00000000" w:rsidDel="00000000" w:rsidP="00000000" w:rsidRDefault="00000000" w:rsidRPr="00000000" w14:paraId="0000002B">
            <w:pPr>
              <w:spacing w:after="240" w:before="240" w:line="240" w:lineRule="auto"/>
              <w:ind w:left="0" w:firstLine="0"/>
              <w:rPr>
                <w:sz w:val="24"/>
                <w:szCs w:val="24"/>
              </w:rPr>
            </w:pPr>
            <w:r w:rsidDel="00000000" w:rsidR="00000000" w:rsidRPr="00000000">
              <w:rPr>
                <w:sz w:val="24"/>
                <w:szCs w:val="24"/>
                <w:rtl w:val="0"/>
              </w:rPr>
              <w:t xml:space="preserve">Grade 6 Overall Performance – Math, Components, &amp; Types of Questions  </w:t>
            </w:r>
          </w:p>
          <w:p w:rsidR="00000000" w:rsidDel="00000000" w:rsidP="00000000" w:rsidRDefault="00000000" w:rsidRPr="00000000" w14:paraId="0000002C">
            <w:pPr>
              <w:spacing w:after="240" w:before="240" w:line="240" w:lineRule="auto"/>
              <w:ind w:left="0" w:firstLine="0"/>
              <w:rPr>
                <w:sz w:val="24"/>
                <w:szCs w:val="24"/>
              </w:rPr>
            </w:pPr>
            <w:r w:rsidDel="00000000" w:rsidR="00000000" w:rsidRPr="00000000">
              <w:rPr>
                <w:sz w:val="14"/>
                <w:szCs w:val="14"/>
                <w:rtl w:val="0"/>
              </w:rPr>
              <w:t xml:space="preserve"> </w:t>
            </w:r>
            <w:r w:rsidDel="00000000" w:rsidR="00000000" w:rsidRPr="00000000">
              <w:rPr>
                <w:sz w:val="24"/>
                <w:szCs w:val="24"/>
                <w:rtl w:val="0"/>
              </w:rPr>
              <w:t xml:space="preserve">Discussed strategies and our response(next steps) to overall performance of the assessments. Strategies will focus on</w:t>
            </w:r>
            <w:r w:rsidDel="00000000" w:rsidR="00000000" w:rsidRPr="00000000">
              <w:rPr>
                <w:sz w:val="24"/>
                <w:szCs w:val="24"/>
                <w:rtl w:val="0"/>
              </w:rPr>
              <w:t xml:space="preserve"> building student confidence and self-belief, encouraging them to take risks and explore future pathways. This will be achieved through initiatives like elder chats and community engagement, helping students connect with their identity and see their potential</w:t>
            </w:r>
            <w:r w:rsidDel="00000000" w:rsidR="00000000" w:rsidRPr="00000000">
              <w:rPr>
                <w:sz w:val="24"/>
                <w:szCs w:val="24"/>
                <w:rtl w:val="0"/>
              </w:rPr>
              <w:t xml:space="preserve">.</w:t>
            </w:r>
          </w:p>
          <w:p w:rsidR="00000000" w:rsidDel="00000000" w:rsidP="00000000" w:rsidRDefault="00000000" w:rsidRPr="00000000" w14:paraId="0000002D">
            <w:pPr>
              <w:spacing w:before="200" w:line="276" w:lineRule="auto"/>
              <w:rPr>
                <w:b w:val="1"/>
                <w:sz w:val="24"/>
                <w:szCs w:val="24"/>
                <w:u w:val="single"/>
              </w:rPr>
            </w:pPr>
            <w:r w:rsidDel="00000000" w:rsidR="00000000" w:rsidRPr="00000000">
              <w:rPr>
                <w:b w:val="1"/>
                <w:sz w:val="24"/>
                <w:szCs w:val="24"/>
                <w:u w:val="single"/>
                <w:rtl w:val="0"/>
              </w:rPr>
              <w:t xml:space="preserve">Upcoming dates: </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200" w:line="276" w:lineRule="auto"/>
              <w:ind w:left="720" w:right="0" w:hanging="360"/>
              <w:jc w:val="left"/>
              <w:rPr>
                <w:sz w:val="24"/>
                <w:szCs w:val="24"/>
              </w:rPr>
            </w:pPr>
            <w:r w:rsidDel="00000000" w:rsidR="00000000" w:rsidRPr="00000000">
              <w:rPr>
                <w:sz w:val="24"/>
                <w:szCs w:val="24"/>
                <w:rtl w:val="0"/>
              </w:rPr>
              <w:t xml:space="preserve">March 6th: Identity Fair</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24"/>
                <w:szCs w:val="24"/>
              </w:rPr>
            </w:pPr>
            <w:r w:rsidDel="00000000" w:rsidR="00000000" w:rsidRPr="00000000">
              <w:rPr>
                <w:sz w:val="24"/>
                <w:szCs w:val="24"/>
                <w:rtl w:val="0"/>
              </w:rPr>
              <w:t xml:space="preserve">March 11th-15th: Break</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24"/>
                <w:szCs w:val="24"/>
              </w:rPr>
            </w:pPr>
            <w:r w:rsidDel="00000000" w:rsidR="00000000" w:rsidRPr="00000000">
              <w:rPr>
                <w:sz w:val="24"/>
                <w:szCs w:val="24"/>
                <w:rtl w:val="0"/>
              </w:rPr>
              <w:t xml:space="preserve">March 18: Assessment and Evaluation Day (no students)</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24"/>
                <w:szCs w:val="24"/>
              </w:rPr>
            </w:pPr>
            <w:r w:rsidDel="00000000" w:rsidR="00000000" w:rsidRPr="00000000">
              <w:rPr>
                <w:sz w:val="24"/>
                <w:szCs w:val="24"/>
                <w:rtl w:val="0"/>
              </w:rPr>
              <w:t xml:space="preserve">March 25th to April 4th: Report Cards to go home electronically</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24"/>
                <w:szCs w:val="24"/>
              </w:rPr>
            </w:pPr>
            <w:r w:rsidDel="00000000" w:rsidR="00000000" w:rsidRPr="00000000">
              <w:rPr>
                <w:sz w:val="24"/>
                <w:szCs w:val="24"/>
                <w:rtl w:val="0"/>
              </w:rPr>
              <w:t xml:space="preserve">March 29th: Good Friday</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24"/>
                <w:szCs w:val="24"/>
              </w:rPr>
            </w:pPr>
            <w:r w:rsidDel="00000000" w:rsidR="00000000" w:rsidRPr="00000000">
              <w:rPr>
                <w:sz w:val="24"/>
                <w:szCs w:val="24"/>
                <w:rtl w:val="0"/>
              </w:rPr>
              <w:t xml:space="preserve">April 1st: Easter Monday</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sz w:val="24"/>
                <w:szCs w:val="24"/>
              </w:rPr>
            </w:pPr>
            <w:r w:rsidDel="00000000" w:rsidR="00000000" w:rsidRPr="00000000">
              <w:rPr>
                <w:sz w:val="24"/>
                <w:szCs w:val="24"/>
                <w:rtl w:val="0"/>
              </w:rPr>
              <w:t xml:space="preserve">April 4th: Professional Development and Parent Teacher</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jc w:val="left"/>
              <w:rPr>
                <w:sz w:val="24"/>
                <w:szCs w:val="24"/>
              </w:rPr>
            </w:pPr>
            <w:r w:rsidDel="00000000" w:rsidR="00000000" w:rsidRPr="00000000">
              <w:rPr>
                <w:sz w:val="24"/>
                <w:szCs w:val="24"/>
                <w:rtl w:val="0"/>
              </w:rPr>
              <w:t xml:space="preserve">Reboot Program (date TBD) funding from 2022-2023 brought forward. This program promotes physical well-being and exposes students to activities that they may not have otherwise tried.</w:t>
            </w:r>
          </w:p>
        </w:tc>
      </w:tr>
      <w:tr>
        <w:trPr>
          <w:cantSplit w:val="0"/>
          <w:tblHeader w:val="0"/>
        </w:trPr>
        <w:tc>
          <w:tcPr>
            <w:vAlign w:val="center"/>
          </w:tcPr>
          <w:p w:rsidR="00000000" w:rsidDel="00000000" w:rsidP="00000000" w:rsidRDefault="00000000" w:rsidRPr="00000000" w14:paraId="00000036">
            <w:pPr>
              <w:jc w:val="center"/>
              <w:rPr>
                <w:sz w:val="36"/>
                <w:szCs w:val="36"/>
              </w:rPr>
            </w:pPr>
            <w:r w:rsidDel="00000000" w:rsidR="00000000" w:rsidRPr="00000000">
              <w:rPr>
                <w:sz w:val="36"/>
                <w:szCs w:val="36"/>
                <w:rtl w:val="0"/>
              </w:rPr>
              <w:t xml:space="preserve">AOB </w:t>
            </w:r>
          </w:p>
        </w:tc>
        <w:tc>
          <w:tcPr>
            <w:vAlign w:val="center"/>
          </w:tcPr>
          <w:p w:rsidR="00000000" w:rsidDel="00000000" w:rsidP="00000000" w:rsidRDefault="00000000" w:rsidRPr="00000000" w14:paraId="00000037">
            <w:pPr>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8">
            <w:pPr>
              <w:jc w:val="center"/>
              <w:rPr>
                <w:sz w:val="36"/>
                <w:szCs w:val="36"/>
              </w:rPr>
            </w:pPr>
            <w:r w:rsidDel="00000000" w:rsidR="00000000" w:rsidRPr="00000000">
              <w:rPr>
                <w:sz w:val="36"/>
                <w:szCs w:val="36"/>
                <w:rtl w:val="0"/>
              </w:rPr>
              <w:t xml:space="preserve">Next Meeting: Date, Time</w:t>
            </w:r>
          </w:p>
        </w:tc>
        <w:tc>
          <w:tcPr>
            <w:vAlign w:val="center"/>
          </w:tcPr>
          <w:p w:rsidR="00000000" w:rsidDel="00000000" w:rsidP="00000000" w:rsidRDefault="00000000" w:rsidRPr="00000000" w14:paraId="00000039">
            <w:pPr>
              <w:rPr>
                <w:sz w:val="24"/>
                <w:szCs w:val="24"/>
              </w:rPr>
            </w:pPr>
            <w:r w:rsidDel="00000000" w:rsidR="00000000" w:rsidRPr="00000000">
              <w:rPr>
                <w:b w:val="1"/>
                <w:sz w:val="24"/>
                <w:szCs w:val="24"/>
                <w:rtl w:val="0"/>
              </w:rPr>
              <w:t xml:space="preserve">TBD</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A">
            <w:pPr>
              <w:jc w:val="center"/>
              <w:rPr>
                <w:sz w:val="36"/>
                <w:szCs w:val="36"/>
              </w:rPr>
            </w:pPr>
            <w:r w:rsidDel="00000000" w:rsidR="00000000" w:rsidRPr="00000000">
              <w:rPr>
                <w:sz w:val="36"/>
                <w:szCs w:val="36"/>
                <w:rtl w:val="0"/>
              </w:rPr>
              <w:t xml:space="preserve">Adjournment</w:t>
            </w:r>
          </w:p>
        </w:tc>
        <w:tc>
          <w:tcPr>
            <w:vAlign w:val="center"/>
          </w:tcPr>
          <w:p w:rsidR="00000000" w:rsidDel="00000000" w:rsidP="00000000" w:rsidRDefault="00000000" w:rsidRPr="00000000" w14:paraId="0000003B">
            <w:pPr>
              <w:jc w:val="center"/>
              <w:rPr>
                <w:sz w:val="24"/>
                <w:szCs w:val="24"/>
              </w:rPr>
            </w:pPr>
            <w:r w:rsidDel="00000000" w:rsidR="00000000" w:rsidRPr="00000000">
              <w:rPr>
                <w:sz w:val="24"/>
                <w:szCs w:val="24"/>
                <w:rtl w:val="0"/>
              </w:rPr>
              <w:t xml:space="preserve">Meeting adjourned at 6:57pm by Renise Cain</w:t>
            </w:r>
          </w:p>
        </w:tc>
      </w:tr>
    </w:tbl>
    <w:p w:rsidR="00000000" w:rsidDel="00000000" w:rsidP="00000000" w:rsidRDefault="00000000" w:rsidRPr="00000000" w14:paraId="0000003C">
      <w:pPr>
        <w:rPr>
          <w:sz w:val="36"/>
          <w:szCs w:val="36"/>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jc w:val="center"/>
      <w:rPr/>
    </w:pPr>
    <w:r w:rsidDel="00000000" w:rsidR="00000000" w:rsidRPr="00000000">
      <w:rPr/>
      <w:drawing>
        <wp:inline distB="114300" distT="114300" distL="114300" distR="114300">
          <wp:extent cx="1385888" cy="111366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11136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